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3F" w:rsidRPr="00425F97" w:rsidRDefault="00425F97" w:rsidP="00425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5F9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25F97" w:rsidRPr="00425F97" w:rsidRDefault="00425F97" w:rsidP="00425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5F97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425F97" w:rsidRPr="00425F97" w:rsidRDefault="00425F97" w:rsidP="00425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25F97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425F9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25F97" w:rsidRPr="00425F97" w:rsidRDefault="00425F97" w:rsidP="00425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5F97">
        <w:rPr>
          <w:rFonts w:ascii="Times New Roman" w:hAnsi="Times New Roman" w:cs="Times New Roman"/>
          <w:sz w:val="24"/>
          <w:szCs w:val="24"/>
        </w:rPr>
        <w:t>МЭР</w:t>
      </w:r>
    </w:p>
    <w:p w:rsidR="00425F97" w:rsidRDefault="00425F97" w:rsidP="00425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5F97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425F97" w:rsidRDefault="00425F97" w:rsidP="00425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5F97" w:rsidRDefault="00C322BD" w:rsidP="00425F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«07» ноября </w:t>
      </w:r>
      <w:r w:rsidR="00425F97">
        <w:rPr>
          <w:rFonts w:ascii="Times New Roman" w:hAnsi="Times New Roman" w:cs="Times New Roman"/>
          <w:sz w:val="24"/>
          <w:szCs w:val="24"/>
        </w:rPr>
        <w:t>2019 г. № _______</w:t>
      </w:r>
    </w:p>
    <w:p w:rsidR="00425F97" w:rsidRDefault="00425F97" w:rsidP="00425F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Усть-Уда</w:t>
      </w:r>
    </w:p>
    <w:p w:rsidR="00425F97" w:rsidRDefault="00425F97" w:rsidP="00425F9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</w:tblGrid>
      <w:tr w:rsidR="00425F97" w:rsidTr="00C2631E">
        <w:trPr>
          <w:trHeight w:val="1122"/>
        </w:trPr>
        <w:tc>
          <w:tcPr>
            <w:tcW w:w="4601" w:type="dxa"/>
          </w:tcPr>
          <w:p w:rsidR="00425F97" w:rsidRDefault="00425F97" w:rsidP="0042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 Совета при мэре районного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23374A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</w:tbl>
    <w:p w:rsidR="00425F97" w:rsidRDefault="00425F97" w:rsidP="00425F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F97" w:rsidRPr="00937C2D" w:rsidRDefault="00425F97" w:rsidP="00937C2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7C2D">
        <w:rPr>
          <w:rFonts w:ascii="Times New Roman" w:hAnsi="Times New Roman" w:cs="Times New Roman"/>
          <w:b w:val="0"/>
          <w:sz w:val="24"/>
          <w:szCs w:val="24"/>
        </w:rPr>
        <w:t>В связи с произошедшими кадровыми изменениями, руководствуясь Положением о Совете при мэре районного муниципального образования «</w:t>
      </w:r>
      <w:proofErr w:type="spellStart"/>
      <w:r w:rsidRPr="00937C2D">
        <w:rPr>
          <w:rFonts w:ascii="Times New Roman" w:hAnsi="Times New Roman" w:cs="Times New Roman"/>
          <w:b w:val="0"/>
          <w:sz w:val="24"/>
          <w:szCs w:val="24"/>
        </w:rPr>
        <w:t>Усть-Удинский</w:t>
      </w:r>
      <w:proofErr w:type="spellEnd"/>
      <w:r w:rsidRPr="00937C2D">
        <w:rPr>
          <w:rFonts w:ascii="Times New Roman" w:hAnsi="Times New Roman" w:cs="Times New Roman"/>
          <w:b w:val="0"/>
          <w:sz w:val="24"/>
          <w:szCs w:val="24"/>
        </w:rPr>
        <w:t xml:space="preserve"> район» по противодействию коррупции,</w:t>
      </w:r>
      <w:r w:rsidR="00937C2D" w:rsidRPr="00937C2D">
        <w:rPr>
          <w:rFonts w:ascii="Times New Roman" w:hAnsi="Times New Roman" w:cs="Times New Roman"/>
          <w:b w:val="0"/>
          <w:sz w:val="24"/>
          <w:szCs w:val="24"/>
        </w:rPr>
        <w:t xml:space="preserve"> утвержденного постановлением мэра </w:t>
      </w:r>
      <w:proofErr w:type="spellStart"/>
      <w:r w:rsidR="00937C2D" w:rsidRPr="00937C2D">
        <w:rPr>
          <w:rFonts w:ascii="Times New Roman" w:hAnsi="Times New Roman" w:cs="Times New Roman"/>
          <w:b w:val="0"/>
          <w:sz w:val="24"/>
          <w:szCs w:val="24"/>
        </w:rPr>
        <w:t>Усть-Удинского</w:t>
      </w:r>
      <w:proofErr w:type="spellEnd"/>
      <w:r w:rsidR="00937C2D" w:rsidRPr="00937C2D">
        <w:rPr>
          <w:rFonts w:ascii="Times New Roman" w:hAnsi="Times New Roman" w:cs="Times New Roman"/>
          <w:b w:val="0"/>
          <w:sz w:val="24"/>
          <w:szCs w:val="24"/>
        </w:rPr>
        <w:t xml:space="preserve"> района от </w:t>
      </w:r>
      <w:r w:rsidR="00937C2D" w:rsidRPr="00937C2D">
        <w:rPr>
          <w:rFonts w:ascii="Times New Roman" w:hAnsi="Times New Roman" w:cs="Times New Roman"/>
          <w:b w:val="0"/>
          <w:sz w:val="24"/>
          <w:szCs w:val="24"/>
        </w:rPr>
        <w:t xml:space="preserve">«12» ноября 2008 года </w:t>
      </w:r>
      <w:r w:rsidR="00937C2D" w:rsidRPr="00937C2D">
        <w:rPr>
          <w:rFonts w:ascii="Times New Roman" w:hAnsi="Times New Roman" w:cs="Times New Roman"/>
          <w:b w:val="0"/>
          <w:sz w:val="24"/>
          <w:szCs w:val="24"/>
        </w:rPr>
        <w:t>№</w:t>
      </w:r>
      <w:r w:rsidR="00937C2D" w:rsidRPr="00937C2D">
        <w:rPr>
          <w:rFonts w:ascii="Times New Roman" w:hAnsi="Times New Roman" w:cs="Times New Roman"/>
          <w:b w:val="0"/>
          <w:sz w:val="24"/>
          <w:szCs w:val="24"/>
        </w:rPr>
        <w:t xml:space="preserve"> 329</w:t>
      </w:r>
      <w:r w:rsidRPr="0093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7C2D" w:rsidRPr="00937C2D">
        <w:rPr>
          <w:rFonts w:ascii="Times New Roman" w:hAnsi="Times New Roman" w:cs="Times New Roman"/>
          <w:b w:val="0"/>
          <w:sz w:val="24"/>
          <w:szCs w:val="24"/>
        </w:rPr>
        <w:t>(в ред. Постановления мэра района № 175 от 23.04.2012 г.)</w:t>
      </w:r>
      <w:r w:rsidR="00937C2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37C2D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</w:t>
      </w:r>
      <w:proofErr w:type="spellStart"/>
      <w:r w:rsidRPr="00937C2D">
        <w:rPr>
          <w:rFonts w:ascii="Times New Roman" w:hAnsi="Times New Roman" w:cs="Times New Roman"/>
          <w:b w:val="0"/>
          <w:sz w:val="24"/>
          <w:szCs w:val="24"/>
        </w:rPr>
        <w:t>ст.ст</w:t>
      </w:r>
      <w:proofErr w:type="spellEnd"/>
      <w:r w:rsidRPr="00937C2D">
        <w:rPr>
          <w:rFonts w:ascii="Times New Roman" w:hAnsi="Times New Roman" w:cs="Times New Roman"/>
          <w:b w:val="0"/>
          <w:sz w:val="24"/>
          <w:szCs w:val="24"/>
        </w:rPr>
        <w:t xml:space="preserve">. 22, 45 Устава </w:t>
      </w:r>
      <w:r w:rsidRPr="00937C2D">
        <w:rPr>
          <w:rFonts w:ascii="Times New Roman" w:hAnsi="Times New Roman" w:cs="Times New Roman"/>
          <w:b w:val="0"/>
          <w:sz w:val="24"/>
          <w:szCs w:val="24"/>
        </w:rPr>
        <w:t>районного муниципального образования «</w:t>
      </w:r>
      <w:proofErr w:type="spellStart"/>
      <w:r w:rsidRPr="00937C2D">
        <w:rPr>
          <w:rFonts w:ascii="Times New Roman" w:hAnsi="Times New Roman" w:cs="Times New Roman"/>
          <w:b w:val="0"/>
          <w:sz w:val="24"/>
          <w:szCs w:val="24"/>
        </w:rPr>
        <w:t>Усть-Удинский</w:t>
      </w:r>
      <w:proofErr w:type="spellEnd"/>
      <w:r w:rsidRPr="00937C2D">
        <w:rPr>
          <w:rFonts w:ascii="Times New Roman" w:hAnsi="Times New Roman" w:cs="Times New Roman"/>
          <w:b w:val="0"/>
          <w:sz w:val="24"/>
          <w:szCs w:val="24"/>
        </w:rPr>
        <w:t xml:space="preserve"> район»</w:t>
      </w:r>
    </w:p>
    <w:p w:rsidR="00425F97" w:rsidRPr="00425F97" w:rsidRDefault="00425F97" w:rsidP="00C2631E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распоряжение мэра районного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17.05.2019 г. № 269 О внесении изменений в Состав при мэре районного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противодействию коррупции</w:t>
      </w:r>
      <w:r w:rsidR="00937C2D">
        <w:rPr>
          <w:rFonts w:ascii="Times New Roman" w:hAnsi="Times New Roman" w:cs="Times New Roman"/>
          <w:sz w:val="24"/>
          <w:szCs w:val="24"/>
        </w:rPr>
        <w:t>.</w:t>
      </w:r>
    </w:p>
    <w:p w:rsidR="00425F97" w:rsidRDefault="00425F97" w:rsidP="00C2631E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F97">
        <w:rPr>
          <w:rFonts w:ascii="Times New Roman" w:hAnsi="Times New Roman" w:cs="Times New Roman"/>
          <w:sz w:val="24"/>
          <w:szCs w:val="24"/>
        </w:rPr>
        <w:t>Утвердить Состав по противодействию коррупции в следующем составе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2158"/>
        <w:gridCol w:w="6651"/>
      </w:tblGrid>
      <w:tr w:rsidR="00425F97" w:rsidTr="0023374A">
        <w:tc>
          <w:tcPr>
            <w:tcW w:w="536" w:type="dxa"/>
          </w:tcPr>
          <w:p w:rsidR="00425F97" w:rsidRDefault="00425F97" w:rsidP="00C263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158" w:type="dxa"/>
          </w:tcPr>
          <w:p w:rsidR="00425F97" w:rsidRDefault="00C2631E" w:rsidP="00C263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Чемезов С.Н. </w:t>
            </w:r>
          </w:p>
        </w:tc>
        <w:tc>
          <w:tcPr>
            <w:tcW w:w="6651" w:type="dxa"/>
          </w:tcPr>
          <w:p w:rsidR="00425F97" w:rsidRDefault="00C2631E" w:rsidP="00C263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мэр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председатель Совета </w:t>
            </w:r>
          </w:p>
        </w:tc>
      </w:tr>
      <w:tr w:rsidR="00425F97" w:rsidTr="0023374A">
        <w:tc>
          <w:tcPr>
            <w:tcW w:w="536" w:type="dxa"/>
          </w:tcPr>
          <w:p w:rsidR="00425F97" w:rsidRDefault="00425F97" w:rsidP="00C263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158" w:type="dxa"/>
          </w:tcPr>
          <w:p w:rsidR="00425F97" w:rsidRDefault="00C2631E" w:rsidP="00C263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О.И.</w:t>
            </w:r>
          </w:p>
        </w:tc>
        <w:tc>
          <w:tcPr>
            <w:tcW w:w="6651" w:type="dxa"/>
          </w:tcPr>
          <w:p w:rsidR="00425F97" w:rsidRDefault="00C2631E" w:rsidP="00C263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социальным вопросам, заместитель председателя Совета</w:t>
            </w:r>
          </w:p>
        </w:tc>
      </w:tr>
      <w:tr w:rsidR="00425F97" w:rsidTr="0023374A">
        <w:tc>
          <w:tcPr>
            <w:tcW w:w="536" w:type="dxa"/>
          </w:tcPr>
          <w:p w:rsidR="00425F97" w:rsidRDefault="00425F97" w:rsidP="00C263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158" w:type="dxa"/>
          </w:tcPr>
          <w:p w:rsidR="00425F97" w:rsidRDefault="00C2631E" w:rsidP="00C263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Маленьких К.А.</w:t>
            </w:r>
          </w:p>
        </w:tc>
        <w:tc>
          <w:tcPr>
            <w:tcW w:w="6651" w:type="dxa"/>
          </w:tcPr>
          <w:p w:rsidR="00425F97" w:rsidRDefault="00C2631E" w:rsidP="00C263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юридического отдела, секретарь Совета</w:t>
            </w:r>
          </w:p>
        </w:tc>
      </w:tr>
      <w:tr w:rsidR="00C2631E" w:rsidTr="00C2631E">
        <w:tc>
          <w:tcPr>
            <w:tcW w:w="9345" w:type="dxa"/>
            <w:gridSpan w:val="3"/>
          </w:tcPr>
          <w:p w:rsidR="00C2631E" w:rsidRDefault="00C2631E" w:rsidP="00C263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425F97" w:rsidTr="0023374A">
        <w:tc>
          <w:tcPr>
            <w:tcW w:w="536" w:type="dxa"/>
          </w:tcPr>
          <w:p w:rsidR="00425F97" w:rsidRDefault="00425F97" w:rsidP="00C263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158" w:type="dxa"/>
          </w:tcPr>
          <w:p w:rsidR="00425F97" w:rsidRDefault="00C2631E" w:rsidP="00C263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Т.П.</w:t>
            </w:r>
          </w:p>
        </w:tc>
        <w:tc>
          <w:tcPr>
            <w:tcW w:w="6651" w:type="dxa"/>
          </w:tcPr>
          <w:p w:rsidR="00425F97" w:rsidRDefault="00C2631E" w:rsidP="00C263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425F97" w:rsidTr="0023374A">
        <w:tc>
          <w:tcPr>
            <w:tcW w:w="536" w:type="dxa"/>
          </w:tcPr>
          <w:p w:rsidR="00425F97" w:rsidRDefault="00425F97" w:rsidP="00C263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158" w:type="dxa"/>
          </w:tcPr>
          <w:p w:rsidR="00425F97" w:rsidRDefault="00C2631E" w:rsidP="00C263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 </w:t>
            </w:r>
          </w:p>
        </w:tc>
        <w:tc>
          <w:tcPr>
            <w:tcW w:w="6651" w:type="dxa"/>
          </w:tcPr>
          <w:p w:rsidR="00425F97" w:rsidRDefault="00C2631E" w:rsidP="00C263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ОП №2 (дислокация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Усть-Уда) (по согласованию)</w:t>
            </w:r>
          </w:p>
        </w:tc>
      </w:tr>
      <w:tr w:rsidR="00425F97" w:rsidTr="0023374A">
        <w:tc>
          <w:tcPr>
            <w:tcW w:w="536" w:type="dxa"/>
          </w:tcPr>
          <w:p w:rsidR="00425F97" w:rsidRDefault="00425F97" w:rsidP="00C263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158" w:type="dxa"/>
          </w:tcPr>
          <w:p w:rsidR="00425F97" w:rsidRDefault="00C2631E" w:rsidP="00C263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 </w:t>
            </w:r>
          </w:p>
        </w:tc>
        <w:tc>
          <w:tcPr>
            <w:tcW w:w="6651" w:type="dxa"/>
          </w:tcPr>
          <w:p w:rsidR="00425F97" w:rsidRDefault="00C2631E" w:rsidP="00C263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425F97" w:rsidTr="0023374A">
        <w:tc>
          <w:tcPr>
            <w:tcW w:w="536" w:type="dxa"/>
          </w:tcPr>
          <w:p w:rsidR="00425F97" w:rsidRDefault="00425F97" w:rsidP="00C263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2158" w:type="dxa"/>
          </w:tcPr>
          <w:p w:rsidR="00425F97" w:rsidRDefault="00C2631E" w:rsidP="00C263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Пешкова Л.В.</w:t>
            </w:r>
          </w:p>
        </w:tc>
        <w:tc>
          <w:tcPr>
            <w:tcW w:w="6651" w:type="dxa"/>
          </w:tcPr>
          <w:p w:rsidR="00425F97" w:rsidRDefault="00C2631E" w:rsidP="00C263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425F97" w:rsidTr="0023374A">
        <w:tc>
          <w:tcPr>
            <w:tcW w:w="536" w:type="dxa"/>
          </w:tcPr>
          <w:p w:rsidR="00425F97" w:rsidRDefault="00425F97" w:rsidP="00C263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2158" w:type="dxa"/>
          </w:tcPr>
          <w:p w:rsidR="00425F97" w:rsidRDefault="00C2631E" w:rsidP="00C263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6651" w:type="dxa"/>
          </w:tcPr>
          <w:p w:rsidR="00425F97" w:rsidRDefault="00C2631E" w:rsidP="00C263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контрольно-счетного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425F97" w:rsidTr="0023374A">
        <w:tc>
          <w:tcPr>
            <w:tcW w:w="536" w:type="dxa"/>
          </w:tcPr>
          <w:p w:rsidR="00425F97" w:rsidRDefault="00425F97" w:rsidP="00C263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2158" w:type="dxa"/>
          </w:tcPr>
          <w:p w:rsidR="00425F97" w:rsidRDefault="00C2631E" w:rsidP="00C263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М.М.</w:t>
            </w:r>
          </w:p>
        </w:tc>
        <w:tc>
          <w:tcPr>
            <w:tcW w:w="6651" w:type="dxa"/>
          </w:tcPr>
          <w:p w:rsidR="00425F97" w:rsidRDefault="00C2631E" w:rsidP="00C263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помощник прокурора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</w:t>
            </w:r>
          </w:p>
        </w:tc>
      </w:tr>
      <w:tr w:rsidR="00C2631E" w:rsidTr="0023374A">
        <w:tc>
          <w:tcPr>
            <w:tcW w:w="536" w:type="dxa"/>
          </w:tcPr>
          <w:p w:rsidR="00C2631E" w:rsidRDefault="00C2631E" w:rsidP="00C263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2158" w:type="dxa"/>
          </w:tcPr>
          <w:p w:rsidR="00C2631E" w:rsidRDefault="00C2631E" w:rsidP="00C263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Сабельфельд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6651" w:type="dxa"/>
          </w:tcPr>
          <w:p w:rsidR="00C2631E" w:rsidRPr="00C2631E" w:rsidRDefault="00C2631E" w:rsidP="00C263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C2631E" w:rsidTr="0023374A">
        <w:tc>
          <w:tcPr>
            <w:tcW w:w="536" w:type="dxa"/>
          </w:tcPr>
          <w:p w:rsidR="00C2631E" w:rsidRDefault="00C2631E" w:rsidP="00C263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</w:tc>
        <w:tc>
          <w:tcPr>
            <w:tcW w:w="2158" w:type="dxa"/>
          </w:tcPr>
          <w:p w:rsidR="00C2631E" w:rsidRDefault="00C2631E" w:rsidP="00C263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Л.И.</w:t>
            </w:r>
          </w:p>
        </w:tc>
        <w:tc>
          <w:tcPr>
            <w:tcW w:w="6651" w:type="dxa"/>
          </w:tcPr>
          <w:p w:rsidR="00C2631E" w:rsidRDefault="00C2631E" w:rsidP="00C263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</w:t>
            </w:r>
          </w:p>
        </w:tc>
      </w:tr>
    </w:tbl>
    <w:p w:rsidR="00937C2D" w:rsidRDefault="00937C2D" w:rsidP="00425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74A" w:rsidRDefault="0023374A" w:rsidP="00425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631E" w:rsidRPr="00425F97" w:rsidRDefault="00C2631E" w:rsidP="00425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С.Н. Чемезов</w:t>
      </w:r>
    </w:p>
    <w:sectPr w:rsidR="00C2631E" w:rsidRPr="0042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22CCD"/>
    <w:multiLevelType w:val="hybridMultilevel"/>
    <w:tmpl w:val="FFE49726"/>
    <w:lvl w:ilvl="0" w:tplc="BEC29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A217FF"/>
    <w:multiLevelType w:val="hybridMultilevel"/>
    <w:tmpl w:val="D69E0592"/>
    <w:lvl w:ilvl="0" w:tplc="EB9ECE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97"/>
    <w:rsid w:val="0023374A"/>
    <w:rsid w:val="00425F97"/>
    <w:rsid w:val="00937C2D"/>
    <w:rsid w:val="00C2631E"/>
    <w:rsid w:val="00C322BD"/>
    <w:rsid w:val="00E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1C66"/>
  <w15:chartTrackingRefBased/>
  <w15:docId w15:val="{E5048CD8-884B-4199-8CAF-7A56897B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5F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22B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37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2019-11-07T02:17:00Z</cp:lastPrinted>
  <dcterms:created xsi:type="dcterms:W3CDTF">2019-11-07T01:11:00Z</dcterms:created>
  <dcterms:modified xsi:type="dcterms:W3CDTF">2019-11-07T02:19:00Z</dcterms:modified>
</cp:coreProperties>
</file>